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1D" w:rsidRPr="00AB0D1D" w:rsidRDefault="00AB0D1D" w:rsidP="00AB0D1D">
      <w:pPr>
        <w:spacing w:after="160" w:line="259" w:lineRule="auto"/>
        <w:jc w:val="both"/>
        <w:rPr>
          <w:i/>
        </w:rPr>
      </w:pPr>
    </w:p>
    <w:p w:rsidR="00AB0D1D" w:rsidRPr="00AB0D1D" w:rsidRDefault="00AB0D1D" w:rsidP="00AB0D1D">
      <w:pPr>
        <w:spacing w:after="160" w:line="259" w:lineRule="auto"/>
        <w:jc w:val="both"/>
        <w:rPr>
          <w:b/>
        </w:rPr>
      </w:pPr>
      <w:r w:rsidRPr="00AB0D1D">
        <w:rPr>
          <w:b/>
        </w:rPr>
        <w:t>Novena di Pentecoste 2018. 12 maggio. Secondo giorno.</w:t>
      </w:r>
    </w:p>
    <w:p w:rsidR="00AB0D1D" w:rsidRPr="00AB0D1D" w:rsidRDefault="00AB0D1D" w:rsidP="00AB0D1D">
      <w:pPr>
        <w:spacing w:after="160" w:line="259" w:lineRule="auto"/>
        <w:jc w:val="both"/>
        <w:rPr>
          <w:i/>
        </w:rPr>
      </w:pPr>
      <w:r w:rsidRPr="00AB0D1D">
        <w:rPr>
          <w:i/>
        </w:rPr>
        <w:t>«L'acqua che io gli darò diventerà in lui sorgente di acqua che zampilla per la vita eterna» (Gv 4, 14). Per quale motivo la grazia dello Spirito è chiamata acqua? Certamente perché tutto ha bisogno dell'acqua…. Scende sempre allo stesso modo e forma, ma produce effetti multiformi… La pioggia infatti non discende diversa, non cambia se stessa, ma si adatta alle esigenze degli esseri che la ricevono e diventa per ognuno di essi quel dono provvidenziale di cui abbisognano. Allo stesso modo anche lo Spirito Santo, pur essendo unico e di una sola forma e indivisibile, distribuisce ad ognuno la grazia come vuole. E come un albero inaridito, ricevendo l'acqua, torna a germogliare, così l'anima peccatrice, resa degna del dono dello Spirito Santo attraverso la penitenza, porta grappoli di giustizia. Lo Spirito appartiene ad un'unica sostanza, però, per disposizione divina e per i meriti di Cristo, opera effetti molteplici. Infatti si serve della lingua di uno per la sapienza. Illumina la mente di un altro con la profezia. A uno conferisce il potere di scacciare i demoni, a un altro largisce il dono di interpretare le divine Scritture. Rafforza la temperanza di questo, mentre a quello insegna la misericordia. Ispira a un fedele la pratica del digiuno, ad altri forme ascetiche differenti. C'è chi da lui apprende la saggezza nelle cose temporali e chi perfino riceve da lui la forza di accettare il martirio….Mite e lieve il suo avvento, fragrante e soave la sua presenza, leggerissimo il suo giogo. Il suo arrivo è preceduto dai raggi splendenti della luce e della scienza. Giunge come fratello e protettore. Viene infatti a salvare, a sanare, a insegnare, a esortare, a rafforzare e a consolare. Anzitutto illumina la mente di colui che lo riceve e poi, per mezzo di questi, anche degli altri.</w:t>
      </w:r>
      <w:r>
        <w:rPr>
          <w:i/>
        </w:rPr>
        <w:t xml:space="preserve"> </w:t>
      </w:r>
      <w:r w:rsidRPr="00AB0D1D">
        <w:rPr>
          <w:i/>
        </w:rPr>
        <w:t>E come colui che prima si trovava nelle tenebre, all'apparire improvviso del sole riceve la luce nell'occhio del corpo e ciò che prima non vedeva, vede ora chiaramente, così anche colui che è stato ritenuto degno del dono dello Spirito Santo, viene illuminato nell'anima e, elevato al di sopra dell'uomo, vede cose che prima non conosceva. (Dalle «Catechesi» di san Cirillo di Gerusalemme, vescovo. 315-387).</w:t>
      </w:r>
    </w:p>
    <w:p w:rsidR="00AB0D1D" w:rsidRPr="00AB0D1D" w:rsidRDefault="00AB0D1D" w:rsidP="00AB0D1D">
      <w:pPr>
        <w:spacing w:after="160" w:line="259" w:lineRule="auto"/>
        <w:jc w:val="both"/>
      </w:pPr>
      <w:r w:rsidRPr="00AB0D1D">
        <w:t>Anche oggi ci prepariamo alla Pentecoste meditando un brano di un Padre della Chiesa, San Cirillo vescovo di Gerusale</w:t>
      </w:r>
      <w:r>
        <w:t>mme. Nella sua catechesi sullo Spirito s</w:t>
      </w:r>
      <w:r w:rsidRPr="00AB0D1D">
        <w:t>anto egli parte dalla p</w:t>
      </w:r>
      <w:r>
        <w:t>romessa che Gesù ha fatto alla S</w:t>
      </w:r>
      <w:r w:rsidRPr="00AB0D1D">
        <w:t>amaritana e paragona l’</w:t>
      </w:r>
      <w:r>
        <w:t>azione dello S</w:t>
      </w:r>
      <w:r w:rsidRPr="00AB0D1D">
        <w:t>pirito a quella dell’acqua; sottolinea, in particolare, tre cose: l’azione corroborante e vitale, l’unità della Chiesa, la multiformità dei doni.</w:t>
      </w:r>
    </w:p>
    <w:p w:rsidR="00AB0D1D" w:rsidRPr="00AB0D1D" w:rsidRDefault="00AB0D1D" w:rsidP="00AB0D1D">
      <w:pPr>
        <w:spacing w:after="160" w:line="259" w:lineRule="auto"/>
        <w:jc w:val="both"/>
      </w:pPr>
      <w:r w:rsidRPr="00AB0D1D">
        <w:rPr>
          <w:b/>
        </w:rPr>
        <w:t>1. L’azione collaborante e vitale</w:t>
      </w:r>
      <w:r>
        <w:t>. Lo Spirito s</w:t>
      </w:r>
      <w:r w:rsidRPr="00AB0D1D">
        <w:t>anto purific</w:t>
      </w:r>
      <w:r>
        <w:t>a da</w:t>
      </w:r>
      <w:r w:rsidRPr="00AB0D1D">
        <w:t xml:space="preserve">l peccato e </w:t>
      </w:r>
      <w:r>
        <w:t>libera dal</w:t>
      </w:r>
      <w:r w:rsidRPr="00AB0D1D">
        <w:t>le sue conseguenze.</w:t>
      </w:r>
      <w:r>
        <w:t xml:space="preserve"> Con la</w:t>
      </w:r>
      <w:r w:rsidRPr="00AB0D1D">
        <w:t xml:space="preserve"> consacrazione battesimale rende il discepolo di Gesù</w:t>
      </w:r>
      <w:r>
        <w:t xml:space="preserve"> diventa</w:t>
      </w:r>
      <w:r w:rsidRPr="00AB0D1D">
        <w:t xml:space="preserve"> l’abitazione</w:t>
      </w:r>
      <w:r>
        <w:t xml:space="preserve"> stabile dello Spirito s</w:t>
      </w:r>
      <w:r w:rsidRPr="00AB0D1D">
        <w:t>anto; c</w:t>
      </w:r>
      <w:r>
        <w:t>on il battesimo, perciò, il discepolo è santo come lo S</w:t>
      </w:r>
      <w:r w:rsidRPr="00AB0D1D">
        <w:t>pirito che lo abita. Il battezzato</w:t>
      </w:r>
      <w:r>
        <w:t xml:space="preserve"> è s</w:t>
      </w:r>
      <w:r w:rsidRPr="00AB0D1D">
        <w:t xml:space="preserve">anto ma non </w:t>
      </w:r>
      <w:r>
        <w:t xml:space="preserve">ancora </w:t>
      </w:r>
      <w:r w:rsidRPr="00AB0D1D">
        <w:t xml:space="preserve">impeccabile; ma il peccato non </w:t>
      </w:r>
      <w:r>
        <w:t>‘</w:t>
      </w:r>
      <w:r w:rsidRPr="00AB0D1D">
        <w:t>scoraggia</w:t>
      </w:r>
      <w:r>
        <w:t>’ lo S</w:t>
      </w:r>
      <w:r w:rsidRPr="00AB0D1D">
        <w:t>pirito che continua la sua opera di purificazione e di illuminazione. La fiducia nell’</w:t>
      </w:r>
      <w:r>
        <w:t>azione dello S</w:t>
      </w:r>
      <w:r w:rsidRPr="00AB0D1D">
        <w:t>pirito ridona il desiderio del perdono di Dio e rafforza la libertà indebolita d</w:t>
      </w:r>
      <w:r>
        <w:t>a</w:t>
      </w:r>
      <w:r w:rsidRPr="00AB0D1D">
        <w:t xml:space="preserve"> legami sbagliati. Dove c’</w:t>
      </w:r>
      <w:r>
        <w:t>è lo S</w:t>
      </w:r>
      <w:r w:rsidRPr="00AB0D1D">
        <w:t>pirito c’è la vita</w:t>
      </w:r>
      <w:r>
        <w:t>:</w:t>
      </w:r>
      <w:r w:rsidRPr="00AB0D1D">
        <w:t xml:space="preserve"> ogni realtà vivente partecipa della </w:t>
      </w:r>
      <w:r>
        <w:t xml:space="preserve">sua </w:t>
      </w:r>
      <w:r w:rsidRPr="00AB0D1D">
        <w:t>vitalit</w:t>
      </w:r>
      <w:r>
        <w:t>à feconda</w:t>
      </w:r>
      <w:r w:rsidRPr="00AB0D1D">
        <w:t>. Dove c’</w:t>
      </w:r>
      <w:r>
        <w:t>è il rifiuto dello S</w:t>
      </w:r>
      <w:r w:rsidRPr="00AB0D1D">
        <w:t>pirito giunge la morte. Come l’acqua che scende dal cielo</w:t>
      </w:r>
      <w:r>
        <w:t>, lo S</w:t>
      </w:r>
      <w:r w:rsidRPr="00AB0D1D">
        <w:t xml:space="preserve">pirito è un dono </w:t>
      </w:r>
      <w:r>
        <w:t>gratuito mandato dal P</w:t>
      </w:r>
      <w:r w:rsidRPr="00AB0D1D">
        <w:t>adre e da Gesù; alla nostra libertà è richiesto di non opporsi all</w:t>
      </w:r>
      <w:r>
        <w:t>a sua azione, di avere fiducia perchè</w:t>
      </w:r>
      <w:r w:rsidRPr="00AB0D1D">
        <w:t xml:space="preserve"> non ci toglie la</w:t>
      </w:r>
      <w:r>
        <w:t xml:space="preserve"> libertà, ma</w:t>
      </w:r>
      <w:r w:rsidRPr="00AB0D1D">
        <w:t xml:space="preserve"> la rende capace di fedeli legami d’amore. In questo modo il cristiano sa di essere un uomo libero perché riscattato e liberato per sempre.</w:t>
      </w:r>
    </w:p>
    <w:p w:rsidR="00AB0D1D" w:rsidRPr="00412122" w:rsidRDefault="00AB0D1D" w:rsidP="00AB0D1D">
      <w:pPr>
        <w:spacing w:after="160" w:line="259" w:lineRule="auto"/>
        <w:jc w:val="both"/>
        <w:rPr>
          <w:b/>
        </w:rPr>
      </w:pPr>
      <w:r w:rsidRPr="00AB0D1D">
        <w:rPr>
          <w:b/>
        </w:rPr>
        <w:t>2. L’unità della Chiesa.</w:t>
      </w:r>
      <w:r>
        <w:t xml:space="preserve"> Lo S</w:t>
      </w:r>
      <w:r w:rsidRPr="00AB0D1D">
        <w:t>pirito sostiene l’atto de</w:t>
      </w:r>
      <w:r>
        <w:t>lla fede con cui noi crediamo</w:t>
      </w:r>
      <w:r w:rsidRPr="00AB0D1D">
        <w:t xml:space="preserve"> </w:t>
      </w:r>
      <w:r>
        <w:t>‘</w:t>
      </w:r>
      <w:r w:rsidRPr="00AB0D1D">
        <w:t>la Chiesa una, Santa, cattolica cioè universale</w:t>
      </w:r>
      <w:r>
        <w:t>’</w:t>
      </w:r>
      <w:r w:rsidRPr="00AB0D1D">
        <w:t>. Permangono peccati e divisioni, debolezze e tradimen</w:t>
      </w:r>
      <w:r>
        <w:t>ti, sfiducia e pigrizia, ma lo S</w:t>
      </w:r>
      <w:r w:rsidRPr="00AB0D1D">
        <w:t>pirito fa in modo che sempre la Chiesa sia santa, cioè la sposa bella di Gesù; una, cioè il luogo dell’annuncio del regno e dell’unità della carità presieduta dal servizio dell’apostolo Pietro; cattolica, cioè non so</w:t>
      </w:r>
      <w:r>
        <w:t>lo istituzione che termina là dove finisce la</w:t>
      </w:r>
      <w:r w:rsidRPr="00AB0D1D">
        <w:t xml:space="preserve"> visibilità e </w:t>
      </w:r>
      <w:r>
        <w:t xml:space="preserve">la </w:t>
      </w:r>
      <w:r w:rsidRPr="00AB0D1D">
        <w:t>coscienza di appartenenza</w:t>
      </w:r>
      <w:r>
        <w:t>, ma M</w:t>
      </w:r>
      <w:r w:rsidRPr="00AB0D1D">
        <w:t>istero della chiamata universale alla salvezza. L’unità</w:t>
      </w:r>
      <w:r>
        <w:t xml:space="preserve"> della Chiesa è un dono dello S</w:t>
      </w:r>
      <w:r w:rsidRPr="00AB0D1D">
        <w:t>pir</w:t>
      </w:r>
      <w:r>
        <w:t xml:space="preserve">ito che, avendo, con la consacrazione battesimale, </w:t>
      </w:r>
      <w:r w:rsidRPr="00AB0D1D">
        <w:t>preso stabile e definitiva dimora nel c</w:t>
      </w:r>
      <w:r>
        <w:t>uore dei credenti, opera in loro l’</w:t>
      </w:r>
      <w:r w:rsidRPr="00AB0D1D">
        <w:t>unità</w:t>
      </w:r>
      <w:r>
        <w:t xml:space="preserve">,  proseguendo nella terra </w:t>
      </w:r>
      <w:r w:rsidRPr="00AB0D1D">
        <w:t xml:space="preserve"> degli uomini l</w:t>
      </w:r>
      <w:r>
        <w:t>a stessa azione che nell’eternità del ‘cielo’ fa essere un unico Dio nella Trinità delle Persone</w:t>
      </w:r>
      <w:r w:rsidRPr="00AB0D1D">
        <w:t>. Oggi deve farsi insistente e qu</w:t>
      </w:r>
      <w:r>
        <w:t>otidiana la supplica perché lo S</w:t>
      </w:r>
      <w:r w:rsidRPr="00AB0D1D">
        <w:t xml:space="preserve">pirito </w:t>
      </w:r>
      <w:r>
        <w:t xml:space="preserve">santo </w:t>
      </w:r>
      <w:r w:rsidRPr="00AB0D1D">
        <w:t xml:space="preserve">faccia scoprire </w:t>
      </w:r>
      <w:r>
        <w:t>nel cuore dei battezzati</w:t>
      </w:r>
      <w:r w:rsidRPr="00AB0D1D">
        <w:t xml:space="preserve"> la presenza </w:t>
      </w:r>
      <w:r w:rsidRPr="00AB0D1D">
        <w:lastRenderedPageBreak/>
        <w:t>della Chiesa. Il risveglio della Chiesa</w:t>
      </w:r>
      <w:r>
        <w:t xml:space="preserve"> nel cuore dei credenti è </w:t>
      </w:r>
      <w:r w:rsidRPr="00AB0D1D">
        <w:t xml:space="preserve">’urgenza più grande perché </w:t>
      </w:r>
      <w:r w:rsidR="00412122">
        <w:t xml:space="preserve">solo </w:t>
      </w:r>
      <w:r w:rsidRPr="00AB0D1D">
        <w:t>da questa consapevolezza nuova può venire la conservazione della fede nei turbolenti cambiamenti del mondo.</w:t>
      </w:r>
    </w:p>
    <w:p w:rsidR="00AB0D1D" w:rsidRPr="00AB0D1D" w:rsidRDefault="00AB0D1D" w:rsidP="00AB0D1D">
      <w:pPr>
        <w:spacing w:after="160" w:line="259" w:lineRule="auto"/>
        <w:jc w:val="both"/>
      </w:pPr>
      <w:r w:rsidRPr="00412122">
        <w:rPr>
          <w:b/>
        </w:rPr>
        <w:t>3. La multiformità dei doni.</w:t>
      </w:r>
      <w:r w:rsidRPr="00AB0D1D">
        <w:t xml:space="preserve"> È commovente vedere come Cirillo descrive l’azione dello spirito che</w:t>
      </w:r>
      <w:r w:rsidR="00412122">
        <w:t>,</w:t>
      </w:r>
      <w:r w:rsidRPr="00AB0D1D">
        <w:t xml:space="preserve"> conservando l’unità, </w:t>
      </w:r>
      <w:r w:rsidR="00412122">
        <w:t>‘</w:t>
      </w:r>
      <w:r w:rsidRPr="00AB0D1D">
        <w:t>opera effetti molteplici</w:t>
      </w:r>
      <w:r w:rsidR="00412122">
        <w:t>’</w:t>
      </w:r>
      <w:r w:rsidRPr="00AB0D1D">
        <w:t>. Il paragone “ botanico” che Cirillo usa è sorprendente: esistono migliaia di piante diversissime e og</w:t>
      </w:r>
      <w:r w:rsidR="00412122">
        <w:t xml:space="preserve">ni giorno ne nascono di nuove, tuttavia </w:t>
      </w:r>
      <w:r w:rsidRPr="00AB0D1D">
        <w:t xml:space="preserve">tutte </w:t>
      </w:r>
      <w:r w:rsidR="00412122">
        <w:t xml:space="preserve">vivono </w:t>
      </w:r>
      <w:r w:rsidRPr="00AB0D1D">
        <w:t>in forza della medesima acqua che non cambia</w:t>
      </w:r>
      <w:r w:rsidR="00412122">
        <w:t xml:space="preserve"> natura</w:t>
      </w:r>
      <w:r w:rsidRPr="00AB0D1D">
        <w:t xml:space="preserve">. La vita cristiana inizia nel segreto della consacrazione battesimale di cui, almeno in gran parte dell’Occidente, il battezzato non ha neppure coscienza; ma in quel momento della definitiva ri-creazione e dell’incondizionato riscatto, lo Spirito si stabilisce nel cuore del credente e </w:t>
      </w:r>
      <w:r w:rsidR="00412122">
        <w:t>‘</w:t>
      </w:r>
      <w:r w:rsidRPr="00AB0D1D">
        <w:t>ri-programma</w:t>
      </w:r>
      <w:r w:rsidR="00412122">
        <w:t>ndo</w:t>
      </w:r>
      <w:r w:rsidRPr="00AB0D1D">
        <w:t xml:space="preserve"> il disegno della sua umanità</w:t>
      </w:r>
      <w:r w:rsidR="00412122">
        <w:t>’</w:t>
      </w:r>
      <w:r w:rsidRPr="00AB0D1D">
        <w:t>: è questa la vocazione cristiana</w:t>
      </w:r>
      <w:r w:rsidR="00412122">
        <w:t xml:space="preserve"> dei redenti, uguale per tutti. L’unico</w:t>
      </w:r>
      <w:r w:rsidRPr="00AB0D1D">
        <w:t xml:space="preserve"> Spirito suscita il desiderio di servizi diversi a favore del Corpo di Gesù (Chiesa), e aiuta a scoprire i</w:t>
      </w:r>
      <w:r w:rsidR="00412122">
        <w:t xml:space="preserve"> doni e le inclinazioni che f</w:t>
      </w:r>
      <w:r w:rsidRPr="00AB0D1D">
        <w:t>a vivere nell</w:t>
      </w:r>
      <w:r w:rsidR="00412122">
        <w:t>’unica fo</w:t>
      </w:r>
      <w:r w:rsidRPr="00AB0D1D">
        <w:t xml:space="preserve">rma ‘spirituale’ </w:t>
      </w:r>
      <w:r w:rsidR="00412122">
        <w:t xml:space="preserve"> (</w:t>
      </w:r>
      <w:r w:rsidRPr="00AB0D1D">
        <w:t>identica per tutti i cristia</w:t>
      </w:r>
      <w:r w:rsidR="00412122">
        <w:t xml:space="preserve">ni) </w:t>
      </w:r>
      <w:r w:rsidRPr="00AB0D1D">
        <w:t>che è quella della carità. Ogni azione fatta dai ‘santi’ (battezzati) se porta alla carità verso Dio e all’amore fraterno è frutto ‘dell’acqua feconda’ dello Spirito.</w:t>
      </w:r>
      <w:r w:rsidR="00412122">
        <w:t xml:space="preserve"> </w:t>
      </w:r>
      <w:r w:rsidRPr="00AB0D1D">
        <w:t xml:space="preserve">Senza quest’acqua che zampilla per la vita che è già eterna, il cristiano si inaridisce, diventa triste e soffre di una grande solitudine. In molti </w:t>
      </w:r>
      <w:r w:rsidR="00412122">
        <w:t>cristiani (anche vescovi e preti) questa solitudine d</w:t>
      </w:r>
      <w:r w:rsidRPr="00AB0D1D">
        <w:t>iventa rabbia e rancore che purtroppo si può manifestare anche in forme ‘religiose’ dure, senza gioia e senza misericordia. Lo Spirito fa ‘vedere’</w:t>
      </w:r>
      <w:r w:rsidR="00412122">
        <w:t xml:space="preserve"> la sua azione non in modo diretto ma nel volto</w:t>
      </w:r>
      <w:r w:rsidRPr="00AB0D1D">
        <w:t xml:space="preserve"> di coloro che donano con gioia. Il vento non lo vedi, ma senti il suo </w:t>
      </w:r>
      <w:r w:rsidR="00412122">
        <w:t xml:space="preserve">soffio e vedi le sue opere, che sono come </w:t>
      </w:r>
      <w:r w:rsidRPr="00AB0D1D">
        <w:t xml:space="preserve"> le fronde di un albero </w:t>
      </w:r>
      <w:r w:rsidR="00412122">
        <w:t>che si piegano al suo passaggio.</w:t>
      </w:r>
      <w:bookmarkStart w:id="0" w:name="_GoBack"/>
      <w:bookmarkEnd w:id="0"/>
    </w:p>
    <w:p w:rsidR="00AB0D1D" w:rsidRPr="00AB0D1D" w:rsidRDefault="00AB0D1D" w:rsidP="00AB0D1D">
      <w:pPr>
        <w:spacing w:after="160" w:line="259" w:lineRule="auto"/>
        <w:jc w:val="both"/>
      </w:pPr>
    </w:p>
    <w:p w:rsidR="005F2A4D" w:rsidRDefault="005F2A4D" w:rsidP="00AB0D1D">
      <w:pPr>
        <w:jc w:val="both"/>
      </w:pPr>
    </w:p>
    <w:sectPr w:rsidR="005F2A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EBADF9-8F5C-4E67-845F-CB155081B5EA}"/>
    <w:docVar w:name="dgnword-eventsink" w:val="436413880"/>
  </w:docVars>
  <w:rsids>
    <w:rsidRoot w:val="00AB0D1D"/>
    <w:rsid w:val="00412122"/>
    <w:rsid w:val="005F2A4D"/>
    <w:rsid w:val="00AB0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68D4F-1C58-48D9-98C8-06A76099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2018-05-12T11:32:00Z</dcterms:created>
  <dcterms:modified xsi:type="dcterms:W3CDTF">2018-05-12T11:50:00Z</dcterms:modified>
</cp:coreProperties>
</file>